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21" w:rsidRPr="00993421" w:rsidRDefault="00993421" w:rsidP="00993421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FFFFFF"/>
          <w:kern w:val="36"/>
          <w:sz w:val="39"/>
          <w:szCs w:val="39"/>
          <w:lang w:val="en" w:eastAsia="en-GB"/>
        </w:rPr>
      </w:pPr>
      <w:r w:rsidRPr="00993421">
        <w:rPr>
          <w:rFonts w:ascii="Segoe UI" w:eastAsia="Times New Roman" w:hAnsi="Segoe UI" w:cs="Segoe UI"/>
          <w:b/>
          <w:bCs/>
          <w:color w:val="FFFFFF"/>
          <w:kern w:val="36"/>
          <w:sz w:val="39"/>
          <w:szCs w:val="39"/>
          <w:lang w:val="en" w:eastAsia="en-GB"/>
        </w:rPr>
        <w:t xml:space="preserve">Safeguarding Statement </w:t>
      </w:r>
    </w:p>
    <w:p w:rsidR="00993421" w:rsidRPr="00993421" w:rsidRDefault="009A6BB4" w:rsidP="0099342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bCs/>
          <w:color w:val="190A67"/>
          <w:sz w:val="21"/>
          <w:szCs w:val="21"/>
          <w:lang w:val="en" w:eastAsia="en-GB"/>
        </w:rPr>
      </w:pPr>
      <w:hyperlink r:id="rId5" w:history="1">
        <w:r w:rsidR="00993421" w:rsidRPr="00993421">
          <w:rPr>
            <w:rFonts w:ascii="Segoe UI" w:eastAsia="Times New Roman" w:hAnsi="Segoe UI" w:cs="Segoe UI"/>
            <w:b/>
            <w:bCs/>
            <w:color w:val="122E94"/>
            <w:sz w:val="21"/>
            <w:szCs w:val="21"/>
            <w:lang w:val="en" w:eastAsia="en-GB"/>
          </w:rPr>
          <w:t>Safeguarding Statement</w:t>
        </w:r>
      </w:hyperlink>
    </w:p>
    <w:p w:rsidR="00993421" w:rsidRPr="00993421" w:rsidRDefault="00993421" w:rsidP="00993421">
      <w:pPr>
        <w:spacing w:after="0" w:line="240" w:lineRule="auto"/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</w:pPr>
      <w:r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Pool House Community</w:t>
      </w:r>
      <w:r w:rsidRP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 xml:space="preserve"> Primary School is committed to safeguarding and promoting the welfare of children and expects all staff and</w:t>
      </w:r>
      <w:r w:rsidR="00AE16BA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 xml:space="preserve"> volunteers to share this commi</w:t>
      </w:r>
      <w:r w:rsidRP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tment.</w:t>
      </w:r>
    </w:p>
    <w:p w:rsidR="00993421" w:rsidRPr="00993421" w:rsidRDefault="00993421" w:rsidP="00993421">
      <w:pPr>
        <w:spacing w:after="0" w:line="240" w:lineRule="auto"/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</w:pPr>
      <w:r w:rsidRP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 </w:t>
      </w:r>
    </w:p>
    <w:p w:rsidR="00993421" w:rsidRPr="00993421" w:rsidRDefault="00993421" w:rsidP="00993421">
      <w:pPr>
        <w:spacing w:after="0" w:line="240" w:lineRule="auto"/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</w:pPr>
      <w:r w:rsidRP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We have a number of policies and procedures in place that contribut</w:t>
      </w:r>
      <w:r w:rsidR="00AE16BA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e to our safeguarding commi</w:t>
      </w:r>
      <w:r w:rsidRP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tment, including our Child Protection Policy which can be viewed in the Policies section of our website.</w:t>
      </w:r>
    </w:p>
    <w:p w:rsidR="00993421" w:rsidRPr="00993421" w:rsidRDefault="00993421" w:rsidP="00993421">
      <w:pPr>
        <w:spacing w:after="0" w:line="240" w:lineRule="auto"/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</w:pPr>
      <w:r w:rsidRP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 </w:t>
      </w:r>
    </w:p>
    <w:p w:rsidR="00993421" w:rsidRPr="00993421" w:rsidRDefault="00993421" w:rsidP="00993421">
      <w:pPr>
        <w:spacing w:after="0" w:line="240" w:lineRule="auto"/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</w:pPr>
      <w:r w:rsidRP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Sometimes we may need to share information and work in partnership with other agencies when there are concerns about a child's welfare. We will ensure that our concerns about our pupils are discussed with his/her parents/</w:t>
      </w:r>
      <w:proofErr w:type="spellStart"/>
      <w:r w:rsidRP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carers</w:t>
      </w:r>
      <w:proofErr w:type="spellEnd"/>
      <w:r w:rsidRP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 xml:space="preserve"> first unless we have reason to believe that such a move would be contrary to the child's welfare.</w:t>
      </w:r>
    </w:p>
    <w:p w:rsidR="00993421" w:rsidRPr="00993421" w:rsidRDefault="00993421" w:rsidP="00993421">
      <w:pPr>
        <w:spacing w:after="0" w:line="240" w:lineRule="auto"/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</w:pPr>
      <w:r w:rsidRP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 </w:t>
      </w:r>
    </w:p>
    <w:p w:rsidR="00993421" w:rsidRPr="00993421" w:rsidRDefault="00993421" w:rsidP="00993421">
      <w:pPr>
        <w:spacing w:after="0" w:line="240" w:lineRule="auto"/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</w:pPr>
      <w:r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 xml:space="preserve">Our </w:t>
      </w:r>
      <w:r w:rsidR="00BB2399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 xml:space="preserve">Designated Senior Person (DSP) is </w:t>
      </w:r>
      <w:proofErr w:type="spellStart"/>
      <w:r w:rsidR="00BB2399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Mrs</w:t>
      </w:r>
      <w:proofErr w:type="spellEnd"/>
      <w:r w:rsidR="00BB2399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 xml:space="preserve"> Julie Cole (</w:t>
      </w:r>
      <w:proofErr w:type="spellStart"/>
      <w:r w:rsidR="00BB2399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Headteacher</w:t>
      </w:r>
      <w:proofErr w:type="spellEnd"/>
      <w:r w:rsidR="00BB2399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), our Deputy DSP is</w:t>
      </w:r>
      <w:r w:rsidRP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 xml:space="preserve"> </w:t>
      </w:r>
      <w:proofErr w:type="spellStart"/>
      <w:r w:rsidRP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Mr</w:t>
      </w:r>
      <w:r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s</w:t>
      </w:r>
      <w:proofErr w:type="spellEnd"/>
      <w:r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 xml:space="preserve"> Elai</w:t>
      </w:r>
      <w:r w:rsidR="00BB2399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 xml:space="preserve">ne </w:t>
      </w:r>
      <w:proofErr w:type="spellStart"/>
      <w:r w:rsidR="00BB2399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McGougan</w:t>
      </w:r>
      <w:proofErr w:type="spellEnd"/>
      <w:r w:rsidR="00BB2399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 xml:space="preserve"> (Inclusion Manager)</w:t>
      </w:r>
      <w:r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 xml:space="preserve"> and our </w:t>
      </w:r>
      <w:r w:rsidR="00BB2399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Designated Senior</w:t>
      </w:r>
      <w:bookmarkStart w:id="0" w:name="_GoBack"/>
      <w:bookmarkEnd w:id="0"/>
      <w:r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 xml:space="preserve"> Governor is Cllr S Thompson.</w:t>
      </w:r>
    </w:p>
    <w:p w:rsidR="00993421" w:rsidRPr="00993421" w:rsidRDefault="00993421" w:rsidP="00993421">
      <w:pPr>
        <w:spacing w:after="0" w:line="240" w:lineRule="auto"/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</w:pPr>
      <w:r w:rsidRPr="00993421">
        <w:rPr>
          <w:rFonts w:ascii="Segoe UI" w:eastAsia="Times New Roman" w:hAnsi="Segoe UI" w:cs="Segoe UI"/>
          <w:color w:val="190A67"/>
          <w:sz w:val="23"/>
          <w:szCs w:val="23"/>
          <w:lang w:val="en" w:eastAsia="en-GB"/>
        </w:rPr>
        <w:t> </w:t>
      </w:r>
    </w:p>
    <w:p w:rsidR="007C1290" w:rsidRDefault="007C1290"/>
    <w:sectPr w:rsidR="007C1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364BE"/>
    <w:multiLevelType w:val="multilevel"/>
    <w:tmpl w:val="3650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21"/>
    <w:rsid w:val="004A4044"/>
    <w:rsid w:val="007C1290"/>
    <w:rsid w:val="00993421"/>
    <w:rsid w:val="009A6BB4"/>
    <w:rsid w:val="00AE16BA"/>
    <w:rsid w:val="00BB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868D3-E0A9-477C-AF2F-F8BF893C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3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421"/>
    <w:rPr>
      <w:rFonts w:ascii="Times New Roman" w:eastAsia="Times New Roman" w:hAnsi="Times New Roman" w:cs="Times New Roman"/>
      <w:b/>
      <w:bCs/>
      <w:kern w:val="36"/>
      <w:sz w:val="39"/>
      <w:szCs w:val="3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3421"/>
    <w:rPr>
      <w:strike w:val="0"/>
      <w:dstrike w:val="0"/>
      <w:color w:val="122E9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9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mptingvillageprimary.co.uk/safeguarding-state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Cole</dc:creator>
  <cp:lastModifiedBy>A Parkinson</cp:lastModifiedBy>
  <cp:revision>2</cp:revision>
  <dcterms:created xsi:type="dcterms:W3CDTF">2016-11-15T10:33:00Z</dcterms:created>
  <dcterms:modified xsi:type="dcterms:W3CDTF">2016-11-15T10:33:00Z</dcterms:modified>
</cp:coreProperties>
</file>